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54" w:rsidRDefault="00A40B3D">
      <w:r>
        <w:t>ACSF qualification summary for:</w:t>
      </w:r>
    </w:p>
    <w:p w:rsidR="00A40B3D" w:rsidRPr="00A40B3D" w:rsidRDefault="001526F2" w:rsidP="00A40B3D">
      <w:pPr>
        <w:spacing w:line="240" w:lineRule="auto"/>
        <w:rPr>
          <w:b/>
          <w:sz w:val="32"/>
          <w:szCs w:val="32"/>
        </w:rPr>
      </w:pPr>
      <w:r>
        <w:rPr>
          <w:noProof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54.8pt;margin-top:28.2pt;width:217pt;height:168.95pt;z-index:251660288">
            <v:imagedata r:id="rId5" o:title=""/>
          </v:shape>
        </w:pict>
      </w:r>
      <w:r>
        <w:rPr>
          <w:noProof/>
          <w:sz w:val="20"/>
          <w:szCs w:val="20"/>
          <w:lang w:eastAsia="en-AU"/>
        </w:rPr>
        <w:pict>
          <v:group id="_x0000_s1027" editas="canvas" style="position:absolute;margin-left:244.05pt;margin-top:30pt;width:238.5pt;height:198.95pt;z-index:251658240" coordorigin="6195,2731" coordsize="4770,3979">
            <o:lock v:ext="edit" aspectratio="t"/>
            <v:shape id="_x0000_s1028" type="#_x0000_t75" style="position:absolute;left:6195;top:2731;width:4770;height:39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7;top:6002;width:4648;height:624;mso-width-relative:margin;mso-height-relative:margin" stroked="f">
              <v:textbox style="mso-next-textbox:#_x0000_s1030">
                <w:txbxContent>
                  <w:p w:rsidR="00E13796" w:rsidRPr="006F53E6" w:rsidRDefault="00E13796" w:rsidP="006B1BDA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US"/>
                      </w:rPr>
                      <w:t xml:space="preserve">Note: </w:t>
                    </w:r>
                    <w:r w:rsidRPr="006F53E6">
                      <w:rPr>
                        <w:sz w:val="18"/>
                        <w:lang w:val="en-US"/>
                      </w:rPr>
                      <w:t xml:space="preserve">This graph provides summary information only. For detail, refer to the </w:t>
                    </w:r>
                    <w:r w:rsidRPr="006F53E6">
                      <w:rPr>
                        <w:i/>
                        <w:iCs/>
                        <w:sz w:val="18"/>
                        <w:lang w:val="en-US"/>
                      </w:rPr>
                      <w:t>ACSF Skill indicator</w:t>
                    </w:r>
                    <w:r w:rsidRPr="006F53E6">
                      <w:rPr>
                        <w:sz w:val="18"/>
                        <w:lang w:val="en-US"/>
                      </w:rPr>
                      <w:t xml:space="preserve"> table below.</w:t>
                    </w:r>
                  </w:p>
                </w:txbxContent>
              </v:textbox>
            </v:shape>
            <w10:wrap type="square" side="left"/>
          </v:group>
        </w:pict>
      </w:r>
      <w:r w:rsidR="006B1BDA" w:rsidRPr="006B1BDA">
        <w:rPr>
          <w:b/>
          <w:sz w:val="32"/>
          <w:szCs w:val="32"/>
        </w:rPr>
        <w:t>FPI40111 Certificate IV in Forest Operations</w:t>
      </w:r>
    </w:p>
    <w:p w:rsidR="00E13796" w:rsidRPr="00E13796" w:rsidRDefault="00E13796" w:rsidP="00E13796">
      <w:pPr>
        <w:pStyle w:val="BodyText"/>
        <w:keepNext w:val="0"/>
        <w:keepLines w:val="0"/>
        <w:rPr>
          <w:rFonts w:asciiTheme="minorHAnsi" w:eastAsiaTheme="minorHAnsi" w:hAnsiTheme="minorHAnsi" w:cstheme="minorBidi"/>
          <w:sz w:val="20"/>
          <w:szCs w:val="20"/>
        </w:rPr>
      </w:pPr>
      <w:r w:rsidRPr="00E13796">
        <w:rPr>
          <w:rFonts w:asciiTheme="minorHAnsi" w:eastAsiaTheme="minorHAnsi" w:hAnsiTheme="minorHAnsi" w:cstheme="minorBidi"/>
          <w:sz w:val="20"/>
          <w:szCs w:val="20"/>
        </w:rPr>
        <w:t>This qualification has eight employment pathways for typical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forest operations environments, including</w:t>
      </w:r>
      <w:r w:rsidRPr="00E13796">
        <w:rPr>
          <w:rFonts w:asciiTheme="minorHAnsi" w:eastAsiaTheme="minorHAnsi" w:hAnsiTheme="minorHAnsi" w:cstheme="minorBidi"/>
          <w:sz w:val="20"/>
          <w:szCs w:val="20"/>
        </w:rPr>
        <w:t>:</w:t>
      </w:r>
    </w:p>
    <w:p w:rsidR="00E13796" w:rsidRPr="00E13796" w:rsidRDefault="00E13796" w:rsidP="00E13796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E13796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E13796">
        <w:rPr>
          <w:rFonts w:asciiTheme="minorHAnsi" w:eastAsiaTheme="minorHAnsi" w:hAnsiTheme="minorHAnsi" w:cstheme="minorBidi"/>
          <w:sz w:val="20"/>
          <w:szCs w:val="20"/>
        </w:rPr>
        <w:tab/>
        <w:t>Arboriculture Supervisor</w:t>
      </w:r>
    </w:p>
    <w:p w:rsidR="00E13796" w:rsidRPr="00E13796" w:rsidRDefault="00E13796" w:rsidP="00E13796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E13796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E13796">
        <w:rPr>
          <w:rFonts w:asciiTheme="minorHAnsi" w:eastAsiaTheme="minorHAnsi" w:hAnsiTheme="minorHAnsi" w:cstheme="minorBidi"/>
          <w:sz w:val="20"/>
          <w:szCs w:val="20"/>
        </w:rPr>
        <w:tab/>
        <w:t>Farm Forestry Supervisor</w:t>
      </w:r>
    </w:p>
    <w:p w:rsidR="00E13796" w:rsidRPr="00E13796" w:rsidRDefault="00E13796" w:rsidP="00E13796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E13796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E13796">
        <w:rPr>
          <w:rFonts w:asciiTheme="minorHAnsi" w:eastAsiaTheme="minorHAnsi" w:hAnsiTheme="minorHAnsi" w:cstheme="minorBidi"/>
          <w:sz w:val="20"/>
          <w:szCs w:val="20"/>
        </w:rPr>
        <w:tab/>
        <w:t>Forestry Supervisor</w:t>
      </w:r>
    </w:p>
    <w:p w:rsidR="00E13796" w:rsidRPr="00E13796" w:rsidRDefault="00E13796" w:rsidP="00E13796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E13796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E13796">
        <w:rPr>
          <w:rFonts w:asciiTheme="minorHAnsi" w:eastAsiaTheme="minorHAnsi" w:hAnsiTheme="minorHAnsi" w:cstheme="minorBidi"/>
          <w:sz w:val="20"/>
          <w:szCs w:val="20"/>
        </w:rPr>
        <w:tab/>
        <w:t>Forestry Operations Supervisor</w:t>
      </w:r>
    </w:p>
    <w:p w:rsidR="00E13796" w:rsidRPr="00E13796" w:rsidRDefault="00E13796" w:rsidP="00E13796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E13796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E13796">
        <w:rPr>
          <w:rFonts w:asciiTheme="minorHAnsi" w:eastAsiaTheme="minorHAnsi" w:hAnsiTheme="minorHAnsi" w:cstheme="minorBidi"/>
          <w:sz w:val="20"/>
          <w:szCs w:val="20"/>
        </w:rPr>
        <w:tab/>
        <w:t>Harvesting Supervisor</w:t>
      </w:r>
    </w:p>
    <w:p w:rsidR="00E13796" w:rsidRPr="00E13796" w:rsidRDefault="00E13796" w:rsidP="00E13796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E13796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E13796">
        <w:rPr>
          <w:rFonts w:asciiTheme="minorHAnsi" w:eastAsiaTheme="minorHAnsi" w:hAnsiTheme="minorHAnsi" w:cstheme="minorBidi"/>
          <w:sz w:val="20"/>
          <w:szCs w:val="20"/>
        </w:rPr>
        <w:tab/>
        <w:t>Harvesting Team Leader</w:t>
      </w:r>
    </w:p>
    <w:p w:rsidR="00E13796" w:rsidRPr="00E13796" w:rsidRDefault="00E13796" w:rsidP="00E13796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E13796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E13796">
        <w:rPr>
          <w:rFonts w:asciiTheme="minorHAnsi" w:eastAsiaTheme="minorHAnsi" w:hAnsiTheme="minorHAnsi" w:cstheme="minorBidi"/>
          <w:sz w:val="20"/>
          <w:szCs w:val="20"/>
        </w:rPr>
        <w:tab/>
        <w:t>Propagation and Stand Health Supervisor</w:t>
      </w:r>
    </w:p>
    <w:p w:rsidR="00A40B3D" w:rsidRPr="00A40B3D" w:rsidRDefault="00E13796" w:rsidP="00E13796">
      <w:pPr>
        <w:pStyle w:val="BodyText"/>
        <w:keepNext w:val="0"/>
        <w:keepLines w:val="0"/>
        <w:spacing w:before="0" w:after="200" w:line="276" w:lineRule="auto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E13796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E13796">
        <w:rPr>
          <w:rFonts w:asciiTheme="minorHAnsi" w:eastAsiaTheme="minorHAnsi" w:hAnsiTheme="minorHAnsi" w:cstheme="minorBidi"/>
          <w:sz w:val="20"/>
          <w:szCs w:val="20"/>
        </w:rPr>
        <w:tab/>
        <w:t>Tree Farm Supervisor</w:t>
      </w:r>
      <w:r w:rsidR="00A40B3D" w:rsidRPr="00A40B3D"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A40B3D" w:rsidRPr="00A40B3D" w:rsidRDefault="00A40B3D" w:rsidP="00A40B3D">
      <w:pPr>
        <w:rPr>
          <w:b/>
          <w:sz w:val="24"/>
          <w:szCs w:val="24"/>
        </w:rPr>
      </w:pPr>
      <w:r w:rsidRPr="00A40B3D">
        <w:rPr>
          <w:b/>
          <w:sz w:val="24"/>
          <w:szCs w:val="24"/>
        </w:rPr>
        <w:t>Key foundation skills for this qualification</w:t>
      </w:r>
    </w:p>
    <w:p w:rsidR="001526F2" w:rsidRDefault="00A40B3D" w:rsidP="006B1BDA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Learning</w:t>
      </w:r>
      <w:r>
        <w:rPr>
          <w:sz w:val="20"/>
          <w:szCs w:val="20"/>
        </w:rPr>
        <w:t xml:space="preserve"> skills </w:t>
      </w:r>
      <w:r w:rsidR="006B1BDA">
        <w:rPr>
          <w:sz w:val="20"/>
          <w:szCs w:val="20"/>
        </w:rPr>
        <w:t>t</w:t>
      </w:r>
      <w:r w:rsidR="006B1BDA" w:rsidRPr="004D5938">
        <w:rPr>
          <w:sz w:val="20"/>
          <w:szCs w:val="20"/>
        </w:rPr>
        <w:t>o identify and prioritise work tasks; monitor and control workplace hazards and risks, including fire hazards; evaluate and respond to fires;  monitor training and operational controls; plan and monitor evacuation procedures; review organisational plans and site practices for areas of improvement; develop new systems to increase effectiveness; implement new work practices  to improve SHE concerns;  apply, monitor and  coordinate quality system procedures to work; monitor and direct material grading.</w:t>
      </w:r>
    </w:p>
    <w:p w:rsidR="001526F2" w:rsidRPr="00111497" w:rsidRDefault="001526F2" w:rsidP="001526F2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111497">
        <w:rPr>
          <w:sz w:val="20"/>
          <w:szCs w:val="20"/>
        </w:rPr>
        <w:t xml:space="preserve">Training activities in this area could support the delivery of </w:t>
      </w:r>
      <w:r w:rsidRPr="00111497">
        <w:rPr>
          <w:i/>
          <w:sz w:val="20"/>
          <w:szCs w:val="20"/>
        </w:rPr>
        <w:t>FSKLRG</w:t>
      </w:r>
      <w:r>
        <w:rPr>
          <w:i/>
          <w:sz w:val="20"/>
          <w:szCs w:val="20"/>
        </w:rPr>
        <w:t>12 Apply strategies and manage complex workplace tasks or FSKLRG13 Apply strategies to respond to complex workplace problems.</w:t>
      </w:r>
    </w:p>
    <w:p w:rsidR="006B1BDA" w:rsidRDefault="00A40B3D" w:rsidP="006B1BDA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Reading</w:t>
      </w:r>
      <w:r>
        <w:rPr>
          <w:sz w:val="20"/>
          <w:szCs w:val="20"/>
        </w:rPr>
        <w:t xml:space="preserve"> skills</w:t>
      </w:r>
      <w:r w:rsidR="006B1BDA" w:rsidRPr="006B1BDA">
        <w:rPr>
          <w:sz w:val="20"/>
          <w:szCs w:val="20"/>
        </w:rPr>
        <w:t xml:space="preserve"> </w:t>
      </w:r>
      <w:r w:rsidR="006B1BDA">
        <w:rPr>
          <w:sz w:val="20"/>
          <w:szCs w:val="20"/>
        </w:rPr>
        <w:t>t</w:t>
      </w:r>
      <w:r w:rsidR="006B1BDA" w:rsidRPr="005F5C73">
        <w:rPr>
          <w:sz w:val="20"/>
          <w:szCs w:val="20"/>
        </w:rPr>
        <w:t>o identify, interpret and follow relevant OHS, environmental, legislative and organisational requirements relevant to the job role; analyse forestry operation requirements; check SHE or incident reports; inspect weather conditions; examine and interpret environmental management systems that detail compliance, improvement and prevention; review operational plan.</w:t>
      </w:r>
    </w:p>
    <w:p w:rsidR="001526F2" w:rsidRPr="00111497" w:rsidRDefault="001526F2" w:rsidP="001526F2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111497">
        <w:rPr>
          <w:sz w:val="20"/>
          <w:szCs w:val="20"/>
        </w:rPr>
        <w:t xml:space="preserve">Training activities in this area could support the delivery of </w:t>
      </w:r>
      <w:r w:rsidRPr="0011149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RDG11 Read and respond to complex workplace information.</w:t>
      </w:r>
    </w:p>
    <w:p w:rsidR="006B1BDA" w:rsidRDefault="00A40B3D" w:rsidP="006B1BDA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Writing</w:t>
      </w:r>
      <w:r>
        <w:rPr>
          <w:sz w:val="20"/>
          <w:szCs w:val="20"/>
        </w:rPr>
        <w:t xml:space="preserve"> skills </w:t>
      </w:r>
      <w:r w:rsidR="006B1BDA">
        <w:rPr>
          <w:sz w:val="20"/>
          <w:szCs w:val="20"/>
        </w:rPr>
        <w:t>t</w:t>
      </w:r>
      <w:r w:rsidR="006B1BDA" w:rsidRPr="0095442C">
        <w:rPr>
          <w:sz w:val="20"/>
          <w:szCs w:val="20"/>
        </w:rPr>
        <w:t>o record and report quality and product care procedures and product specifications and equipment and machinery; record and report workplace information; report potential fires; record community and organisation environmental goals; record recommendations for improvements; record forestry operation procedures;  record SHE procedures</w:t>
      </w:r>
      <w:r w:rsidR="006B1BDA">
        <w:rPr>
          <w:sz w:val="20"/>
          <w:szCs w:val="20"/>
        </w:rPr>
        <w:t>.</w:t>
      </w:r>
    </w:p>
    <w:p w:rsidR="00487588" w:rsidRPr="00887BA3" w:rsidRDefault="00487588" w:rsidP="00487588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FSKWTG06 Write simple workplace information </w:t>
      </w:r>
      <w:r w:rsidRPr="00887BA3">
        <w:rPr>
          <w:sz w:val="20"/>
          <w:szCs w:val="20"/>
        </w:rPr>
        <w:t xml:space="preserve">or </w:t>
      </w:r>
      <w:r>
        <w:rPr>
          <w:i/>
          <w:sz w:val="20"/>
          <w:szCs w:val="20"/>
        </w:rPr>
        <w:t>FSKWTG09 Write routine workplace texts.</w:t>
      </w:r>
    </w:p>
    <w:p w:rsidR="00487588" w:rsidRDefault="00A40B3D" w:rsidP="00A40B3D">
      <w:pPr>
        <w:rPr>
          <w:sz w:val="20"/>
          <w:szCs w:val="20"/>
        </w:rPr>
      </w:pPr>
      <w:r w:rsidRPr="00AF758C">
        <w:rPr>
          <w:b/>
          <w:sz w:val="20"/>
        </w:rPr>
        <w:t>Oral communication</w:t>
      </w:r>
      <w:r w:rsidRPr="00AF758C">
        <w:rPr>
          <w:sz w:val="20"/>
        </w:rPr>
        <w:t xml:space="preserve"> skills </w:t>
      </w:r>
      <w:r w:rsidR="006B1BDA">
        <w:rPr>
          <w:sz w:val="20"/>
          <w:szCs w:val="20"/>
        </w:rPr>
        <w:t>t</w:t>
      </w:r>
      <w:r w:rsidR="006B1BDA" w:rsidRPr="0095442C">
        <w:rPr>
          <w:sz w:val="20"/>
          <w:szCs w:val="20"/>
        </w:rPr>
        <w:t xml:space="preserve">o </w:t>
      </w:r>
      <w:r w:rsidR="006B1BDA">
        <w:rPr>
          <w:sz w:val="20"/>
          <w:szCs w:val="20"/>
        </w:rPr>
        <w:t xml:space="preserve">establish and maintain communication with others using verbal and nonverbal language, constructive feedback, control of voice and appropriate language; report hazards and concerns; make suggestions to appropriate personnel about possible improvements required; consult with appropriate personnel to introduce change; report forestry operations which may include information on OHS policies, quality outcomes </w:t>
      </w:r>
      <w:r w:rsidR="006B1BDA">
        <w:rPr>
          <w:sz w:val="20"/>
          <w:szCs w:val="20"/>
        </w:rPr>
        <w:lastRenderedPageBreak/>
        <w:t>and technology requirements; report potential fires to relevant personnel: report quality and product care procedures; report machinery and equipment maintenance requirements.</w:t>
      </w:r>
    </w:p>
    <w:p w:rsidR="00487588" w:rsidRPr="00887BA3" w:rsidRDefault="00487588" w:rsidP="00487588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FSKOCM03 Participate in simple spoken interactions at work </w:t>
      </w:r>
      <w:r w:rsidRPr="00887BA3">
        <w:rPr>
          <w:sz w:val="20"/>
          <w:szCs w:val="20"/>
        </w:rPr>
        <w:t xml:space="preserve">or </w:t>
      </w:r>
      <w:r w:rsidRPr="00887BA3">
        <w:rPr>
          <w:i/>
          <w:sz w:val="20"/>
          <w:szCs w:val="20"/>
        </w:rPr>
        <w:t>FSKOCM07 Interact</w:t>
      </w:r>
      <w:r>
        <w:rPr>
          <w:i/>
          <w:sz w:val="20"/>
          <w:szCs w:val="20"/>
        </w:rPr>
        <w:t xml:space="preserve"> effectively with others at work.</w:t>
      </w:r>
    </w:p>
    <w:p w:rsidR="00A40B3D" w:rsidRDefault="00A40B3D" w:rsidP="00A40B3D">
      <w:pPr>
        <w:rPr>
          <w:sz w:val="20"/>
          <w:szCs w:val="20"/>
        </w:rPr>
      </w:pPr>
      <w:r w:rsidRPr="00AF758C">
        <w:rPr>
          <w:b/>
          <w:sz w:val="20"/>
        </w:rPr>
        <w:t>Numeracy</w:t>
      </w:r>
      <w:r w:rsidRPr="00AF758C">
        <w:rPr>
          <w:sz w:val="20"/>
        </w:rPr>
        <w:t xml:space="preserve"> skills</w:t>
      </w:r>
      <w:r w:rsidR="006B1BDA" w:rsidRPr="006B1BDA">
        <w:rPr>
          <w:sz w:val="20"/>
          <w:szCs w:val="20"/>
        </w:rPr>
        <w:t xml:space="preserve"> </w:t>
      </w:r>
      <w:r w:rsidR="006B1BDA">
        <w:rPr>
          <w:sz w:val="20"/>
          <w:szCs w:val="20"/>
        </w:rPr>
        <w:t>t</w:t>
      </w:r>
      <w:r w:rsidR="006B1BDA" w:rsidRPr="00067885">
        <w:rPr>
          <w:sz w:val="20"/>
          <w:szCs w:val="20"/>
        </w:rPr>
        <w:t>o estimate, measure and calculate time</w:t>
      </w:r>
      <w:r w:rsidR="006B1BDA">
        <w:rPr>
          <w:sz w:val="20"/>
          <w:szCs w:val="20"/>
        </w:rPr>
        <w:t xml:space="preserve"> </w:t>
      </w:r>
      <w:r w:rsidR="006B1BDA" w:rsidRPr="00067885">
        <w:rPr>
          <w:sz w:val="20"/>
          <w:szCs w:val="20"/>
        </w:rPr>
        <w:t xml:space="preserve"> </w:t>
      </w:r>
      <w:r w:rsidR="006B1BDA">
        <w:rPr>
          <w:sz w:val="20"/>
          <w:szCs w:val="20"/>
        </w:rPr>
        <w:t>r</w:t>
      </w:r>
      <w:r w:rsidR="006B1BDA" w:rsidRPr="00067885">
        <w:rPr>
          <w:sz w:val="20"/>
          <w:szCs w:val="20"/>
        </w:rPr>
        <w:t>equired to complete tasks; monitor machinery and equipment; check product specifications; inspect weather reports for change in temperatures and conditions; review operational plans and site practices in relation to energy consumption, carbon emissions ad material consumption; assess impact of improvements on the environment; monitor and record community and organisational environmental goals, including use of materials, energy and other resources, emissions control and reduction, waste generation, control and reduction; conduct progress reviews and assess environmental impact including magnitude or degree, frequency, likelihood, duration and geographic area.</w:t>
      </w:r>
    </w:p>
    <w:p w:rsidR="001526F2" w:rsidRPr="00887BA3" w:rsidRDefault="001526F2" w:rsidP="001526F2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NUM14 Calculate with whole numbers and familiar fractions, decimals and percentages for work, FSKNUM15 Estimate, measure and calculate with routine metric measurements for work.</w:t>
      </w:r>
    </w:p>
    <w:p w:rsidR="00657ED3" w:rsidRPr="00657ED3" w:rsidRDefault="00657ED3" w:rsidP="00A40B3D">
      <w:pPr>
        <w:rPr>
          <w:b/>
          <w:sz w:val="24"/>
          <w:szCs w:val="24"/>
        </w:rPr>
      </w:pPr>
      <w:bookmarkStart w:id="0" w:name="_GoBack"/>
      <w:bookmarkEnd w:id="0"/>
      <w:r w:rsidRPr="00657ED3">
        <w:rPr>
          <w:b/>
          <w:sz w:val="24"/>
          <w:szCs w:val="24"/>
        </w:rPr>
        <w:t>ACSF Skill indicators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40"/>
        <w:gridCol w:w="2126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73"/>
        <w:gridCol w:w="532"/>
      </w:tblGrid>
      <w:tr w:rsidR="006B1BDA" w:rsidRPr="0087598A" w:rsidTr="00AD3484">
        <w:trPr>
          <w:cantSplit/>
          <w:trHeight w:val="268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DA" w:rsidRPr="0087598A" w:rsidRDefault="006B1BDA" w:rsidP="00E13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  <w:r w:rsidRPr="0087598A">
              <w:rPr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DA" w:rsidRPr="0087598A" w:rsidRDefault="006B1BDA" w:rsidP="00E13796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DA" w:rsidRPr="0087598A" w:rsidRDefault="006B1BDA" w:rsidP="00E13796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DA" w:rsidRPr="0087598A" w:rsidRDefault="006B1BDA" w:rsidP="00E13796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DA" w:rsidRPr="0087598A" w:rsidRDefault="006B1BDA" w:rsidP="00E13796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 xml:space="preserve">Oral </w:t>
            </w:r>
            <w:proofErr w:type="spellStart"/>
            <w:r w:rsidRPr="0087598A">
              <w:rPr>
                <w:b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DA" w:rsidRPr="0087598A" w:rsidRDefault="006B1BDA" w:rsidP="00E13796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Numeracy</w:t>
            </w:r>
          </w:p>
        </w:tc>
      </w:tr>
      <w:tr w:rsidR="006B1BDA" w:rsidRPr="006B1BDA" w:rsidTr="00AD3484">
        <w:trPr>
          <w:trHeight w:val="4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DA" w:rsidRPr="006B1BDA" w:rsidRDefault="006B1BDA" w:rsidP="00AD3484">
            <w:pPr>
              <w:rPr>
                <w:sz w:val="16"/>
                <w:szCs w:val="16"/>
              </w:rPr>
            </w:pPr>
            <w:r w:rsidRPr="006B1BDA">
              <w:rPr>
                <w:sz w:val="16"/>
                <w:szCs w:val="16"/>
              </w:rPr>
              <w:t>FPICOR3203B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AD3484">
            <w:pPr>
              <w:rPr>
                <w:sz w:val="16"/>
                <w:szCs w:val="16"/>
              </w:rPr>
            </w:pPr>
            <w:r w:rsidRPr="006B1BDA">
              <w:rPr>
                <w:sz w:val="16"/>
                <w:szCs w:val="16"/>
              </w:rPr>
              <w:t>Evaluate fire potential and prevention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sz w:val="16"/>
                <w:szCs w:val="16"/>
              </w:rPr>
              <w:t>3.06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sz w:val="16"/>
                <w:szCs w:val="16"/>
              </w:rPr>
              <w:t>2.09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sz w:val="16"/>
                <w:szCs w:val="16"/>
              </w:rPr>
              <w:t>2.10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sz w:val="16"/>
                <w:szCs w:val="16"/>
              </w:rPr>
              <w:t>2.11</w:t>
            </w:r>
          </w:p>
        </w:tc>
      </w:tr>
      <w:tr w:rsidR="006B1BDA" w:rsidRPr="006B1BDA" w:rsidTr="00AD3484">
        <w:trPr>
          <w:trHeight w:val="4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DA" w:rsidRPr="006B1BDA" w:rsidRDefault="006B1BDA" w:rsidP="00AD3484">
            <w:pPr>
              <w:rPr>
                <w:sz w:val="16"/>
                <w:szCs w:val="16"/>
              </w:rPr>
            </w:pPr>
            <w:r w:rsidRPr="006B1BDA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FPICOR4201B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AD3484">
            <w:pPr>
              <w:rPr>
                <w:sz w:val="16"/>
                <w:szCs w:val="16"/>
              </w:rPr>
            </w:pPr>
            <w:r w:rsidRPr="006B1BDA">
              <w:rPr>
                <w:sz w:val="16"/>
                <w:szCs w:val="16"/>
              </w:rPr>
              <w:t>Monitor safety, health and environment policies and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4.01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4.02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4.03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4.04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3.06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3.09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3.11</w:t>
            </w:r>
          </w:p>
        </w:tc>
      </w:tr>
      <w:tr w:rsidR="006B1BDA" w:rsidRPr="006B1BDA" w:rsidTr="00AD3484">
        <w:trPr>
          <w:trHeight w:val="420"/>
        </w:trPr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DA" w:rsidRPr="006B1BDA" w:rsidRDefault="006B1BDA" w:rsidP="00AD3484">
            <w:pPr>
              <w:rPr>
                <w:sz w:val="16"/>
                <w:szCs w:val="16"/>
              </w:rPr>
            </w:pPr>
            <w:r w:rsidRPr="006B1BDA">
              <w:rPr>
                <w:sz w:val="16"/>
                <w:szCs w:val="16"/>
              </w:rPr>
              <w:t>FPICOR4202B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AD3484">
            <w:pPr>
              <w:rPr>
                <w:sz w:val="16"/>
                <w:szCs w:val="16"/>
              </w:rPr>
            </w:pPr>
            <w:r w:rsidRPr="006B1BDA">
              <w:rPr>
                <w:sz w:val="16"/>
                <w:szCs w:val="16"/>
              </w:rPr>
              <w:t>Monitor and review forestry operations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4.01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4.02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4.03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4.04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3.06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  <w:highlight w:val="yellow"/>
              </w:rPr>
            </w:pPr>
            <w:r w:rsidRPr="006B1BDA">
              <w:rPr>
                <w:rFonts w:cs="Arial"/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  <w:highlight w:val="yellow"/>
              </w:rPr>
            </w:pPr>
            <w:r w:rsidRPr="006B1BDA">
              <w:rPr>
                <w:rFonts w:cs="Arial"/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3.09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-</w:t>
            </w:r>
          </w:p>
        </w:tc>
      </w:tr>
      <w:tr w:rsidR="006B1BDA" w:rsidRPr="006B1BDA" w:rsidTr="00AD3484">
        <w:trPr>
          <w:trHeight w:val="420"/>
        </w:trPr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DA" w:rsidRPr="006B1BDA" w:rsidRDefault="006B1BDA" w:rsidP="00AD3484">
            <w:pPr>
              <w:rPr>
                <w:sz w:val="16"/>
                <w:szCs w:val="16"/>
              </w:rPr>
            </w:pPr>
            <w:r w:rsidRPr="006B1BDA">
              <w:rPr>
                <w:sz w:val="16"/>
                <w:szCs w:val="16"/>
              </w:rPr>
              <w:t>FPICOR4203B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AD3484">
            <w:pPr>
              <w:rPr>
                <w:sz w:val="16"/>
                <w:szCs w:val="16"/>
              </w:rPr>
            </w:pPr>
            <w:r w:rsidRPr="006B1BDA">
              <w:rPr>
                <w:sz w:val="16"/>
                <w:szCs w:val="16"/>
              </w:rPr>
              <w:t>Monitor quality and product care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2.09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BDA" w:rsidRPr="006B1BDA" w:rsidRDefault="006B1BDA" w:rsidP="00E13796">
            <w:pPr>
              <w:rPr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2.11</w:t>
            </w:r>
          </w:p>
        </w:tc>
      </w:tr>
      <w:tr w:rsidR="006B1BDA" w:rsidRPr="006B1BDA" w:rsidTr="00E13796">
        <w:trPr>
          <w:trHeight w:val="33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DA" w:rsidRPr="006B1BDA" w:rsidRDefault="006B1BDA" w:rsidP="00E13796">
            <w:pPr>
              <w:rPr>
                <w:rFonts w:cs="Arial"/>
                <w:b/>
                <w:sz w:val="16"/>
                <w:szCs w:val="16"/>
              </w:rPr>
            </w:pPr>
            <w:r w:rsidRPr="006B1BDA">
              <w:rPr>
                <w:rFonts w:cs="Arial"/>
                <w:b/>
                <w:sz w:val="16"/>
                <w:szCs w:val="16"/>
              </w:rPr>
              <w:t xml:space="preserve">Performance Variables </w:t>
            </w:r>
          </w:p>
          <w:p w:rsidR="006B1BDA" w:rsidRPr="006B1BDA" w:rsidRDefault="006B1BDA" w:rsidP="00E13796">
            <w:pPr>
              <w:rPr>
                <w:rFonts w:cs="Arial"/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Level 2 simple familiar texts and vocabulary with clear purpose; with support available if requested; a limited range of contexts; and limited steps in the work process.</w:t>
            </w:r>
          </w:p>
          <w:p w:rsidR="006B1BDA" w:rsidRPr="006B1BDA" w:rsidRDefault="006B1BDA" w:rsidP="00E13796">
            <w:pPr>
              <w:rPr>
                <w:rFonts w:cs="Arial"/>
                <w:sz w:val="16"/>
                <w:szCs w:val="16"/>
              </w:rPr>
            </w:pPr>
            <w:r w:rsidRPr="006B1BDA">
              <w:rPr>
                <w:rFonts w:cs="Arial"/>
                <w:sz w:val="16"/>
                <w:szCs w:val="16"/>
              </w:rPr>
              <w:t>Level 3 routine texts; working independently in a range of familiar contexts in tasks involving a number of steps in the work process.</w:t>
            </w:r>
          </w:p>
        </w:tc>
      </w:tr>
    </w:tbl>
    <w:p w:rsidR="00AF758C" w:rsidRDefault="00AF758C" w:rsidP="00A40B3D">
      <w:pPr>
        <w:rPr>
          <w:sz w:val="20"/>
          <w:szCs w:val="20"/>
        </w:rPr>
      </w:pPr>
    </w:p>
    <w:p w:rsidR="00AF758C" w:rsidRPr="00A40B3D" w:rsidRDefault="00AF758C" w:rsidP="00A40B3D">
      <w:pPr>
        <w:rPr>
          <w:sz w:val="20"/>
          <w:szCs w:val="20"/>
        </w:rPr>
      </w:pPr>
    </w:p>
    <w:sectPr w:rsidR="00AF758C" w:rsidRPr="00A40B3D" w:rsidSect="00A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4CFE"/>
    <w:multiLevelType w:val="hybridMultilevel"/>
    <w:tmpl w:val="DFE27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21A30"/>
    <w:multiLevelType w:val="hybridMultilevel"/>
    <w:tmpl w:val="8F5AE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B3D"/>
    <w:rsid w:val="00067E24"/>
    <w:rsid w:val="00080783"/>
    <w:rsid w:val="001526F2"/>
    <w:rsid w:val="002002EB"/>
    <w:rsid w:val="00247412"/>
    <w:rsid w:val="00487588"/>
    <w:rsid w:val="00493877"/>
    <w:rsid w:val="004957D1"/>
    <w:rsid w:val="00512742"/>
    <w:rsid w:val="00597AE9"/>
    <w:rsid w:val="00647676"/>
    <w:rsid w:val="00657ED3"/>
    <w:rsid w:val="006B1BDA"/>
    <w:rsid w:val="006F53E6"/>
    <w:rsid w:val="00786548"/>
    <w:rsid w:val="007A482A"/>
    <w:rsid w:val="007C4C7D"/>
    <w:rsid w:val="007D3712"/>
    <w:rsid w:val="009F4A47"/>
    <w:rsid w:val="00A21659"/>
    <w:rsid w:val="00A40B3D"/>
    <w:rsid w:val="00A66054"/>
    <w:rsid w:val="00A82C96"/>
    <w:rsid w:val="00A91423"/>
    <w:rsid w:val="00AD3484"/>
    <w:rsid w:val="00AF758C"/>
    <w:rsid w:val="00B22C92"/>
    <w:rsid w:val="00E13796"/>
    <w:rsid w:val="00EB34CC"/>
    <w:rsid w:val="00E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475C566C-3B67-43B3-AAF8-C47B8659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B3D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40B3D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uiPriority w:val="59"/>
    <w:rsid w:val="00A40B3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48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precision_8</dc:creator>
  <cp:lastModifiedBy>Jen and Trevor None</cp:lastModifiedBy>
  <cp:revision>7</cp:revision>
  <dcterms:created xsi:type="dcterms:W3CDTF">2014-03-13T22:20:00Z</dcterms:created>
  <dcterms:modified xsi:type="dcterms:W3CDTF">2014-05-21T00:05:00Z</dcterms:modified>
</cp:coreProperties>
</file>